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7A1" w:rsidRPr="003F74E4" w:rsidRDefault="00067AD5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7A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user\Documents\IMG_20211130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MG_20211130_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FB37A1" w:rsidRPr="003F74E4">
        <w:rPr>
          <w:rFonts w:ascii="Times New Roman" w:eastAsia="Times New Roman" w:hAnsi="Times New Roman" w:cs="Times New Roman"/>
          <w:color w:val="000000"/>
          <w:sz w:val="24"/>
          <w:szCs w:val="24"/>
        </w:rPr>
        <w:t>3.5.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Изме</w:t>
      </w:r>
      <w:r w:rsidR="003F74E4" w:rsidRPr="003F74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нение образовательных отношений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lastRenderedPageBreak/>
        <w:t>4.1. Образовательные отношения изменяются в случае изменения условий получения учащимся образования по конкретной основной образовательной программе, повлекшего за собой изменение взаимных прав и обязанностей учащегося и организации, осуществляющей образовательную деятельность.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t>4.2. Основанием для изменения образовательных отношений является приказ директора Школы.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t>Если с родителями (законными представителями) несовершеннолетнего учащегося заключен договор об образовании, приказ издается на основании внесения соответствующих изменений в такой договор.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t>Для изменения образовательных отношений родители (законные представители) учащегося должны обратиться с письменным заявлением на имя директора Школы.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t>4.3. Права и обязанности учащегося, предусмотренные законодательством об образовании и локальными нормативными актами Школы, изменяются с даты издания распорядительного акта или с иной указанной в нем даты.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Прекращение образовательных отношений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t>5.1. Образовательные отношения прекращаются в связи с отчислением учащегося из Школы: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3F74E4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завершением основного общего и среднего общего образования с выдачей документа государственного образца о соответствующем уровне образования</w:t>
      </w:r>
      <w:r w:rsidRPr="003F74E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t>2) досрочно по основаниям, установленным пунктом 5.2. настоящего порядка.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color w:val="000000"/>
          <w:sz w:val="24"/>
          <w:szCs w:val="24"/>
        </w:rPr>
        <w:t>1) по заявлению родителей (законных представителей) в связи с изменением места жительства, переводом в другое образовательное учреждение, переходом в учреждения среднего профессионального образования, при условии достижения учащимися 15 лет;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color w:val="000000"/>
          <w:sz w:val="24"/>
          <w:szCs w:val="24"/>
        </w:rPr>
        <w:t>2) по решению Педагогического Совета школы и на основании Положения о порядке применения и снятия мер дисциплинарного взыскания с учащихся за грубые и неоднократные нарушения Устава образовательного учреждения при достижении 15 лет.</w:t>
      </w:r>
    </w:p>
    <w:p w:rsidR="00FB37A1" w:rsidRPr="003F74E4" w:rsidRDefault="00FB37A1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t>5.3. Досрочное прекращение образовательных отношений по инициативе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обучающегося перед Школой.</w:t>
      </w:r>
    </w:p>
    <w:p w:rsidR="00FB37A1" w:rsidRPr="003F74E4" w:rsidRDefault="003F74E4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t>5.4</w:t>
      </w:r>
      <w:r w:rsidR="00FB37A1" w:rsidRPr="003F74E4">
        <w:rPr>
          <w:rFonts w:ascii="Times New Roman" w:eastAsia="Times New Roman" w:hAnsi="Times New Roman" w:cs="Times New Roman"/>
          <w:sz w:val="24"/>
          <w:szCs w:val="24"/>
        </w:rPr>
        <w:t>. Права и обязанности учащегося,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FB37A1" w:rsidRPr="003F74E4" w:rsidRDefault="003F74E4" w:rsidP="003F74E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F74E4">
        <w:rPr>
          <w:rFonts w:ascii="Times New Roman" w:eastAsia="Times New Roman" w:hAnsi="Times New Roman" w:cs="Times New Roman"/>
          <w:sz w:val="24"/>
          <w:szCs w:val="24"/>
        </w:rPr>
        <w:t>5.5</w:t>
      </w:r>
      <w:r w:rsidR="00FB37A1" w:rsidRPr="003F74E4">
        <w:rPr>
          <w:rFonts w:ascii="Times New Roman" w:eastAsia="Times New Roman" w:hAnsi="Times New Roman" w:cs="Times New Roman"/>
          <w:sz w:val="24"/>
          <w:szCs w:val="24"/>
        </w:rPr>
        <w:t>. При досрочном прекращении образовательных отношений Школа, в трехдневный срок после издания приказа об отчислении учащегося выдает лицу, отчисленному из этой организации, справку об обучении в соответствии с частью 12 статьи 60 Федерального закона «Об образовании в Российской Федерации».</w:t>
      </w:r>
    </w:p>
    <w:p w:rsidR="0016370C" w:rsidRPr="003F74E4" w:rsidRDefault="0016370C" w:rsidP="003F74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6370C" w:rsidRPr="003F74E4" w:rsidSect="00B77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37A1"/>
    <w:rsid w:val="00032700"/>
    <w:rsid w:val="00067AD5"/>
    <w:rsid w:val="0016370C"/>
    <w:rsid w:val="003F74E4"/>
    <w:rsid w:val="005853B6"/>
    <w:rsid w:val="00954469"/>
    <w:rsid w:val="00B77EBC"/>
    <w:rsid w:val="00FB37A1"/>
    <w:rsid w:val="00FD2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BA0E"/>
  <w15:docId w15:val="{E95E117E-1D07-40B6-96A0-58A946EA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FB3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37A1"/>
  </w:style>
  <w:style w:type="paragraph" w:styleId="a3">
    <w:name w:val="No Spacing"/>
    <w:uiPriority w:val="1"/>
    <w:qFormat/>
    <w:rsid w:val="000327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6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67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cp:lastPrinted>2021-11-30T09:05:00Z</cp:lastPrinted>
  <dcterms:created xsi:type="dcterms:W3CDTF">2015-02-20T04:16:00Z</dcterms:created>
  <dcterms:modified xsi:type="dcterms:W3CDTF">2021-11-30T09:10:00Z</dcterms:modified>
</cp:coreProperties>
</file>